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302" w:rsidRPr="005961AF" w:rsidRDefault="00CF6235">
      <w:pPr>
        <w:rPr>
          <w:rFonts w:ascii="Verdana" w:hAnsi="Verdana"/>
          <w:sz w:val="22"/>
          <w:szCs w:val="22"/>
          <w:lang w:val="en-CA"/>
        </w:rPr>
      </w:pPr>
      <w:r>
        <w:rPr>
          <w:rFonts w:ascii="Verdana" w:hAnsi="Verdana"/>
          <w:sz w:val="22"/>
          <w:szCs w:val="22"/>
          <w:lang w:val="en-CA"/>
        </w:rPr>
        <w:t>Designer Notes for Belgium</w:t>
      </w:r>
      <w:r w:rsidR="0046407A" w:rsidRPr="005961AF">
        <w:rPr>
          <w:rFonts w:ascii="Verdana" w:hAnsi="Verdana"/>
          <w:sz w:val="22"/>
          <w:szCs w:val="22"/>
          <w:lang w:val="en-CA"/>
        </w:rPr>
        <w:t>:</w:t>
      </w:r>
    </w:p>
    <w:p w:rsidR="0046407A" w:rsidRPr="005961AF" w:rsidRDefault="0046407A" w:rsidP="0046407A">
      <w:pPr>
        <w:pStyle w:val="ListParagraph"/>
        <w:numPr>
          <w:ilvl w:val="0"/>
          <w:numId w:val="1"/>
        </w:numPr>
        <w:rPr>
          <w:rFonts w:ascii="Verdana" w:hAnsi="Verdana"/>
          <w:sz w:val="22"/>
          <w:szCs w:val="22"/>
          <w:lang w:val="en-CA"/>
        </w:rPr>
      </w:pPr>
      <w:r w:rsidRPr="005961AF">
        <w:rPr>
          <w:rFonts w:ascii="Verdana" w:hAnsi="Verdana"/>
          <w:sz w:val="22"/>
          <w:szCs w:val="22"/>
          <w:lang w:val="en-CA"/>
        </w:rPr>
        <w:t xml:space="preserve">Belgium used many different infantry anti-tank systems, including </w:t>
      </w:r>
      <w:proofErr w:type="spellStart"/>
      <w:r w:rsidRPr="005961AF">
        <w:rPr>
          <w:rFonts w:ascii="Verdana" w:hAnsi="Verdana"/>
          <w:sz w:val="22"/>
          <w:szCs w:val="22"/>
          <w:lang w:val="en-CA"/>
        </w:rPr>
        <w:t>Blindicide</w:t>
      </w:r>
      <w:proofErr w:type="spellEnd"/>
      <w:r w:rsidRPr="005961AF">
        <w:rPr>
          <w:rFonts w:ascii="Verdana" w:hAnsi="Verdana"/>
          <w:sz w:val="22"/>
          <w:szCs w:val="22"/>
          <w:lang w:val="en-CA"/>
        </w:rPr>
        <w:t>, Carl-</w:t>
      </w:r>
      <w:proofErr w:type="spellStart"/>
      <w:r w:rsidRPr="005961AF">
        <w:rPr>
          <w:rFonts w:ascii="Verdana" w:hAnsi="Verdana"/>
          <w:sz w:val="22"/>
          <w:szCs w:val="22"/>
          <w:lang w:val="en-CA"/>
        </w:rPr>
        <w:t>Gustaf</w:t>
      </w:r>
      <w:proofErr w:type="spellEnd"/>
      <w:r w:rsidRPr="005961AF">
        <w:rPr>
          <w:rFonts w:ascii="Verdana" w:hAnsi="Verdana"/>
          <w:sz w:val="22"/>
          <w:szCs w:val="22"/>
          <w:lang w:val="en-CA"/>
        </w:rPr>
        <w:t>, M72 LAW and APILAS.  I am unable to find any information regarding dates of use and which units were equipped with which systems.</w:t>
      </w:r>
    </w:p>
    <w:p w:rsidR="0046407A" w:rsidRPr="005961AF" w:rsidRDefault="0046407A" w:rsidP="0046407A">
      <w:pPr>
        <w:pStyle w:val="ListParagraph"/>
        <w:numPr>
          <w:ilvl w:val="0"/>
          <w:numId w:val="1"/>
        </w:numPr>
        <w:rPr>
          <w:rFonts w:ascii="Verdana" w:hAnsi="Verdana"/>
          <w:sz w:val="22"/>
          <w:szCs w:val="22"/>
          <w:lang w:val="en-CA"/>
        </w:rPr>
      </w:pPr>
      <w:r w:rsidRPr="005961AF">
        <w:rPr>
          <w:rFonts w:ascii="Verdana" w:hAnsi="Verdana"/>
          <w:sz w:val="22"/>
          <w:szCs w:val="22"/>
          <w:lang w:val="en-CA"/>
        </w:rPr>
        <w:t xml:space="preserve">I’m still working on equipment dates.  Generally speaking this </w:t>
      </w:r>
      <w:proofErr w:type="spellStart"/>
      <w:r w:rsidRPr="005961AF">
        <w:rPr>
          <w:rFonts w:ascii="Verdana" w:hAnsi="Verdana"/>
          <w:sz w:val="22"/>
          <w:szCs w:val="22"/>
          <w:lang w:val="en-CA"/>
        </w:rPr>
        <w:t>orbat</w:t>
      </w:r>
      <w:proofErr w:type="spellEnd"/>
      <w:r w:rsidRPr="005961AF">
        <w:rPr>
          <w:rFonts w:ascii="Verdana" w:hAnsi="Verdana"/>
          <w:sz w:val="22"/>
          <w:szCs w:val="22"/>
          <w:lang w:val="en-CA"/>
        </w:rPr>
        <w:t xml:space="preserve"> is accurate for a 198</w:t>
      </w:r>
      <w:r w:rsidR="00E23AA0">
        <w:rPr>
          <w:rFonts w:ascii="Verdana" w:hAnsi="Verdana"/>
          <w:sz w:val="22"/>
          <w:szCs w:val="22"/>
          <w:lang w:val="en-CA"/>
        </w:rPr>
        <w:t>6</w:t>
      </w:r>
      <w:r w:rsidR="005961AF">
        <w:rPr>
          <w:rFonts w:ascii="Verdana" w:hAnsi="Verdana"/>
          <w:sz w:val="22"/>
          <w:szCs w:val="22"/>
          <w:lang w:val="en-CA"/>
        </w:rPr>
        <w:t xml:space="preserve">ish – </w:t>
      </w:r>
      <w:r w:rsidRPr="005961AF">
        <w:rPr>
          <w:rFonts w:ascii="Verdana" w:hAnsi="Verdana"/>
          <w:sz w:val="22"/>
          <w:szCs w:val="22"/>
          <w:lang w:val="en-CA"/>
        </w:rPr>
        <w:t>1990 time frame, when the infantry batt</w:t>
      </w:r>
      <w:r w:rsidR="00E23AA0">
        <w:rPr>
          <w:rFonts w:ascii="Verdana" w:hAnsi="Verdana"/>
          <w:sz w:val="22"/>
          <w:szCs w:val="22"/>
          <w:lang w:val="en-CA"/>
        </w:rPr>
        <w:t>alions were equipped with AIFV.</w:t>
      </w:r>
    </w:p>
    <w:p w:rsidR="0046407A" w:rsidRDefault="005961AF" w:rsidP="0046407A">
      <w:pPr>
        <w:pStyle w:val="ListParagraph"/>
        <w:numPr>
          <w:ilvl w:val="0"/>
          <w:numId w:val="1"/>
        </w:numPr>
        <w:rPr>
          <w:rFonts w:ascii="Verdana" w:hAnsi="Verdana"/>
          <w:sz w:val="22"/>
          <w:szCs w:val="22"/>
          <w:lang w:val="en-CA"/>
        </w:rPr>
      </w:pPr>
      <w:r w:rsidRPr="005961AF">
        <w:rPr>
          <w:rFonts w:ascii="Verdana" w:hAnsi="Verdana"/>
          <w:sz w:val="22"/>
          <w:szCs w:val="22"/>
          <w:lang w:val="en-CA"/>
        </w:rPr>
        <w:t xml:space="preserve">The make-up </w:t>
      </w:r>
      <w:r w:rsidR="0046407A" w:rsidRPr="005961AF">
        <w:rPr>
          <w:rFonts w:ascii="Verdana" w:hAnsi="Verdana"/>
          <w:sz w:val="22"/>
          <w:szCs w:val="22"/>
          <w:lang w:val="en-CA"/>
        </w:rPr>
        <w:t xml:space="preserve">of </w:t>
      </w:r>
      <w:r>
        <w:rPr>
          <w:rFonts w:ascii="Verdana" w:hAnsi="Verdana"/>
          <w:sz w:val="22"/>
          <w:szCs w:val="22"/>
          <w:lang w:val="en-CA"/>
        </w:rPr>
        <w:t xml:space="preserve">some of </w:t>
      </w:r>
      <w:r w:rsidR="0046407A" w:rsidRPr="005961AF">
        <w:rPr>
          <w:rFonts w:ascii="Verdana" w:hAnsi="Verdana"/>
          <w:sz w:val="22"/>
          <w:szCs w:val="22"/>
          <w:lang w:val="en-CA"/>
        </w:rPr>
        <w:t xml:space="preserve">the company sized (and smaller) units </w:t>
      </w:r>
      <w:r w:rsidRPr="005961AF">
        <w:rPr>
          <w:rFonts w:ascii="Verdana" w:hAnsi="Verdana"/>
          <w:sz w:val="22"/>
          <w:szCs w:val="22"/>
          <w:lang w:val="en-CA"/>
        </w:rPr>
        <w:t>is</w:t>
      </w:r>
      <w:r w:rsidR="0046407A" w:rsidRPr="005961AF">
        <w:rPr>
          <w:rFonts w:ascii="Verdana" w:hAnsi="Verdana"/>
          <w:sz w:val="22"/>
          <w:szCs w:val="22"/>
          <w:lang w:val="en-CA"/>
        </w:rPr>
        <w:t xml:space="preserve"> a bit of a guess.  There is not a lot of </w:t>
      </w:r>
      <w:r w:rsidRPr="005961AF">
        <w:rPr>
          <w:rFonts w:ascii="Verdana" w:hAnsi="Verdana"/>
          <w:sz w:val="22"/>
          <w:szCs w:val="22"/>
          <w:lang w:val="en-CA"/>
        </w:rPr>
        <w:t xml:space="preserve">detailed </w:t>
      </w:r>
      <w:r w:rsidR="0046407A" w:rsidRPr="005961AF">
        <w:rPr>
          <w:rFonts w:ascii="Verdana" w:hAnsi="Verdana"/>
          <w:sz w:val="22"/>
          <w:szCs w:val="22"/>
          <w:lang w:val="en-CA"/>
        </w:rPr>
        <w:t xml:space="preserve">information </w:t>
      </w:r>
      <w:r>
        <w:rPr>
          <w:rFonts w:ascii="Verdana" w:hAnsi="Verdana"/>
          <w:sz w:val="22"/>
          <w:szCs w:val="22"/>
          <w:lang w:val="en-CA"/>
        </w:rPr>
        <w:t xml:space="preserve">available </w:t>
      </w:r>
      <w:r w:rsidR="0046407A" w:rsidRPr="005961AF">
        <w:rPr>
          <w:rFonts w:ascii="Verdana" w:hAnsi="Verdana"/>
          <w:sz w:val="22"/>
          <w:szCs w:val="22"/>
          <w:lang w:val="en-CA"/>
        </w:rPr>
        <w:t>on Belgium’s Cold War Army.</w:t>
      </w:r>
    </w:p>
    <w:p w:rsidR="00E23AA0" w:rsidRDefault="00E23AA0" w:rsidP="00E23AA0">
      <w:pPr>
        <w:pStyle w:val="ListParagraph"/>
        <w:numPr>
          <w:ilvl w:val="0"/>
          <w:numId w:val="1"/>
        </w:numPr>
        <w:rPr>
          <w:rFonts w:ascii="Verdana" w:hAnsi="Verdana"/>
          <w:sz w:val="22"/>
          <w:szCs w:val="22"/>
          <w:lang w:val="en-CA"/>
        </w:rPr>
      </w:pPr>
      <w:r>
        <w:rPr>
          <w:rFonts w:ascii="Verdana" w:hAnsi="Verdana"/>
          <w:sz w:val="22"/>
          <w:szCs w:val="22"/>
          <w:lang w:val="en-CA"/>
        </w:rPr>
        <w:t>It is unclear when Belgium changed its battalion heavy mortars from the US 107mm M30 to the 120mm French Brandt system.  I’ve left them equipped with the M30.</w:t>
      </w:r>
    </w:p>
    <w:p w:rsidR="00CF6235" w:rsidRPr="00E23AA0" w:rsidRDefault="00CF6235" w:rsidP="00E23AA0">
      <w:pPr>
        <w:pStyle w:val="ListParagraph"/>
        <w:numPr>
          <w:ilvl w:val="0"/>
          <w:numId w:val="1"/>
        </w:numPr>
        <w:rPr>
          <w:rFonts w:ascii="Verdana" w:hAnsi="Verdana"/>
          <w:sz w:val="22"/>
          <w:szCs w:val="22"/>
          <w:lang w:val="en-CA"/>
        </w:rPr>
      </w:pPr>
      <w:r>
        <w:rPr>
          <w:rFonts w:ascii="Verdana" w:hAnsi="Verdana"/>
          <w:sz w:val="22"/>
          <w:szCs w:val="22"/>
          <w:lang w:val="en-CA"/>
        </w:rPr>
        <w:t>It’s unclear exactly when Belgium first equipped the Mistral MANPADS.  I’ve left them out for now.</w:t>
      </w:r>
      <w:bookmarkStart w:id="0" w:name="_GoBack"/>
      <w:bookmarkEnd w:id="0"/>
    </w:p>
    <w:sectPr w:rsidR="00CF6235" w:rsidRPr="00E23AA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22B46"/>
    <w:multiLevelType w:val="hybridMultilevel"/>
    <w:tmpl w:val="CEC4E7F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07A"/>
    <w:rsid w:val="00064B4D"/>
    <w:rsid w:val="001E22B2"/>
    <w:rsid w:val="0046407A"/>
    <w:rsid w:val="005961AF"/>
    <w:rsid w:val="00CF6235"/>
    <w:rsid w:val="00E23AA0"/>
    <w:rsid w:val="00E4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40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40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Andrew</cp:lastModifiedBy>
  <cp:revision>2</cp:revision>
  <dcterms:created xsi:type="dcterms:W3CDTF">2016-04-07T01:20:00Z</dcterms:created>
  <dcterms:modified xsi:type="dcterms:W3CDTF">2016-04-07T01:20:00Z</dcterms:modified>
</cp:coreProperties>
</file>